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014" w:rsidRPr="0003046A" w:rsidRDefault="0003046A" w:rsidP="00030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46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3046A" w:rsidRPr="0003046A" w:rsidRDefault="0003046A" w:rsidP="00030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46A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03046A" w:rsidRPr="0003046A" w:rsidRDefault="0003046A" w:rsidP="00030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46A" w:rsidRPr="0003046A" w:rsidRDefault="0003046A" w:rsidP="00030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46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3046A" w:rsidRPr="0003046A" w:rsidRDefault="004627F3" w:rsidP="00030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НОВОТЕЛЬБИНСКОГО</w:t>
      </w:r>
      <w:r w:rsidR="0003046A" w:rsidRPr="0003046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03046A" w:rsidRPr="0003046A" w:rsidRDefault="0003046A" w:rsidP="00030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46A" w:rsidRPr="0003046A" w:rsidRDefault="0003046A" w:rsidP="00030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46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</w:p>
    <w:p w:rsidR="0003046A" w:rsidRPr="0003046A" w:rsidRDefault="0003046A" w:rsidP="00030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46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3046A" w:rsidRDefault="0003046A" w:rsidP="00030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46A" w:rsidRDefault="0003046A" w:rsidP="00030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46A" w:rsidRDefault="007D1033" w:rsidP="0003046A">
      <w:pPr>
        <w:tabs>
          <w:tab w:val="center" w:pos="4677"/>
          <w:tab w:val="left" w:pos="8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642C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642C0">
        <w:rPr>
          <w:rFonts w:ascii="Times New Roman" w:hAnsi="Times New Roman" w:cs="Times New Roman"/>
          <w:sz w:val="24"/>
          <w:szCs w:val="24"/>
        </w:rPr>
        <w:t>декабря</w:t>
      </w:r>
      <w:r w:rsidR="001B6D07">
        <w:rPr>
          <w:rFonts w:ascii="Times New Roman" w:hAnsi="Times New Roman" w:cs="Times New Roman"/>
          <w:sz w:val="24"/>
          <w:szCs w:val="24"/>
        </w:rPr>
        <w:t xml:space="preserve"> 201</w:t>
      </w:r>
      <w:r w:rsidR="00ED5D7A">
        <w:rPr>
          <w:rFonts w:ascii="Times New Roman" w:hAnsi="Times New Roman" w:cs="Times New Roman"/>
          <w:sz w:val="24"/>
          <w:szCs w:val="24"/>
        </w:rPr>
        <w:t>9</w:t>
      </w:r>
      <w:r w:rsidR="0003046A" w:rsidRPr="0003046A">
        <w:rPr>
          <w:rFonts w:ascii="Times New Roman" w:hAnsi="Times New Roman" w:cs="Times New Roman"/>
          <w:sz w:val="24"/>
          <w:szCs w:val="24"/>
        </w:rPr>
        <w:t xml:space="preserve"> г.</w:t>
      </w:r>
      <w:r w:rsidR="004D628D">
        <w:rPr>
          <w:rFonts w:ascii="Times New Roman" w:hAnsi="Times New Roman" w:cs="Times New Roman"/>
          <w:sz w:val="24"/>
          <w:szCs w:val="24"/>
        </w:rPr>
        <w:tab/>
      </w:r>
      <w:r w:rsidR="004627F3">
        <w:rPr>
          <w:rFonts w:ascii="Times New Roman" w:hAnsi="Times New Roman" w:cs="Times New Roman"/>
          <w:sz w:val="24"/>
          <w:szCs w:val="24"/>
        </w:rPr>
        <w:t>п. Новая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7F3">
        <w:rPr>
          <w:rFonts w:ascii="Times New Roman" w:hAnsi="Times New Roman" w:cs="Times New Roman"/>
          <w:sz w:val="24"/>
          <w:szCs w:val="24"/>
        </w:rPr>
        <w:t>Тельба</w:t>
      </w:r>
      <w:r w:rsidR="00C46051">
        <w:rPr>
          <w:rFonts w:ascii="Times New Roman" w:hAnsi="Times New Roman" w:cs="Times New Roman"/>
          <w:sz w:val="24"/>
          <w:szCs w:val="24"/>
        </w:rPr>
        <w:tab/>
        <w:t>№</w:t>
      </w:r>
      <w:r w:rsidR="00F642C0">
        <w:rPr>
          <w:rFonts w:ascii="Times New Roman" w:hAnsi="Times New Roman" w:cs="Times New Roman"/>
          <w:sz w:val="24"/>
          <w:szCs w:val="24"/>
        </w:rPr>
        <w:t xml:space="preserve"> 47</w:t>
      </w:r>
      <w:bookmarkStart w:id="0" w:name="_GoBack"/>
      <w:bookmarkEnd w:id="0"/>
      <w:r w:rsidR="00C460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46A" w:rsidRDefault="0003046A" w:rsidP="0003046A">
      <w:pPr>
        <w:tabs>
          <w:tab w:val="center" w:pos="4677"/>
          <w:tab w:val="left" w:pos="8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46A" w:rsidRDefault="0003046A" w:rsidP="0003046A">
      <w:pPr>
        <w:tabs>
          <w:tab w:val="center" w:pos="4677"/>
          <w:tab w:val="left" w:pos="8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="001B6D07">
        <w:rPr>
          <w:rFonts w:ascii="Times New Roman" w:hAnsi="Times New Roman" w:cs="Times New Roman"/>
          <w:sz w:val="24"/>
          <w:szCs w:val="24"/>
        </w:rPr>
        <w:t>внесении проекта бюджета на 20</w:t>
      </w:r>
      <w:r w:rsidR="00ED5D7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</w:t>
      </w:r>
      <w:r w:rsidR="000218D9">
        <w:rPr>
          <w:rFonts w:ascii="Times New Roman" w:hAnsi="Times New Roman" w:cs="Times New Roman"/>
          <w:sz w:val="24"/>
          <w:szCs w:val="24"/>
        </w:rPr>
        <w:t>д</w:t>
      </w:r>
      <w:r w:rsidR="001B6D07"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ED5D7A">
        <w:rPr>
          <w:rFonts w:ascii="Times New Roman" w:hAnsi="Times New Roman" w:cs="Times New Roman"/>
          <w:sz w:val="24"/>
          <w:szCs w:val="24"/>
        </w:rPr>
        <w:t>1</w:t>
      </w:r>
      <w:r w:rsidR="001B6D07">
        <w:rPr>
          <w:rFonts w:ascii="Times New Roman" w:hAnsi="Times New Roman" w:cs="Times New Roman"/>
          <w:sz w:val="24"/>
          <w:szCs w:val="24"/>
        </w:rPr>
        <w:t>-202</w:t>
      </w:r>
      <w:r w:rsidR="00ED5D7A">
        <w:rPr>
          <w:rFonts w:ascii="Times New Roman" w:hAnsi="Times New Roman" w:cs="Times New Roman"/>
          <w:sz w:val="24"/>
          <w:szCs w:val="24"/>
        </w:rPr>
        <w:t>2</w:t>
      </w:r>
      <w:r w:rsidR="004D628D">
        <w:rPr>
          <w:rFonts w:ascii="Times New Roman" w:hAnsi="Times New Roman" w:cs="Times New Roman"/>
          <w:sz w:val="24"/>
          <w:szCs w:val="24"/>
        </w:rPr>
        <w:t>гг.</w:t>
      </w:r>
      <w:r w:rsidR="000218D9">
        <w:rPr>
          <w:rFonts w:ascii="Times New Roman" w:hAnsi="Times New Roman" w:cs="Times New Roman"/>
          <w:sz w:val="24"/>
          <w:szCs w:val="24"/>
        </w:rPr>
        <w:t>»</w:t>
      </w:r>
    </w:p>
    <w:p w:rsidR="000218D9" w:rsidRDefault="000218D9" w:rsidP="0003046A">
      <w:pPr>
        <w:tabs>
          <w:tab w:val="center" w:pos="4677"/>
          <w:tab w:val="left" w:pos="8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46A" w:rsidRDefault="0003046A" w:rsidP="000218D9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Бюджетным кодексом Российской Федерации, Положением о бюджетном процессе в </w:t>
      </w:r>
      <w:r w:rsidR="009B02CF">
        <w:rPr>
          <w:rFonts w:ascii="Times New Roman" w:hAnsi="Times New Roman" w:cs="Times New Roman"/>
          <w:sz w:val="24"/>
          <w:szCs w:val="24"/>
        </w:rPr>
        <w:t>Новотельбинского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образовании, в соответствии </w:t>
      </w:r>
      <w:r w:rsidR="000C1128">
        <w:rPr>
          <w:rFonts w:ascii="Times New Roman" w:hAnsi="Times New Roman" w:cs="Times New Roman"/>
          <w:sz w:val="24"/>
          <w:szCs w:val="24"/>
        </w:rPr>
        <w:t>с Уставом</w:t>
      </w:r>
      <w:r w:rsidR="007D1033">
        <w:rPr>
          <w:rFonts w:ascii="Times New Roman" w:hAnsi="Times New Roman" w:cs="Times New Roman"/>
          <w:sz w:val="24"/>
          <w:szCs w:val="24"/>
        </w:rPr>
        <w:t xml:space="preserve"> </w:t>
      </w:r>
      <w:r w:rsidR="009B02CF">
        <w:rPr>
          <w:rFonts w:ascii="Times New Roman" w:hAnsi="Times New Roman" w:cs="Times New Roman"/>
          <w:sz w:val="24"/>
          <w:szCs w:val="24"/>
        </w:rPr>
        <w:t>Новотельбинского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03046A" w:rsidRDefault="0003046A" w:rsidP="0003046A">
      <w:pPr>
        <w:tabs>
          <w:tab w:val="center" w:pos="4677"/>
          <w:tab w:val="left" w:pos="8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46A" w:rsidRDefault="0003046A" w:rsidP="0003046A">
      <w:pPr>
        <w:tabs>
          <w:tab w:val="center" w:pos="4677"/>
          <w:tab w:val="left" w:pos="80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3046A" w:rsidRDefault="0003046A" w:rsidP="0003046A">
      <w:pPr>
        <w:tabs>
          <w:tab w:val="center" w:pos="4677"/>
          <w:tab w:val="left" w:pos="80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46A" w:rsidRDefault="0003046A" w:rsidP="00360573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A073C">
        <w:rPr>
          <w:rFonts w:ascii="Times New Roman" w:hAnsi="Times New Roman" w:cs="Times New Roman"/>
          <w:sz w:val="24"/>
          <w:szCs w:val="24"/>
        </w:rPr>
        <w:t>Внести на рассмотрение бюджета</w:t>
      </w:r>
      <w:r w:rsidRPr="0003046A">
        <w:rPr>
          <w:rFonts w:ascii="Times New Roman" w:hAnsi="Times New Roman" w:cs="Times New Roman"/>
          <w:sz w:val="24"/>
          <w:szCs w:val="24"/>
        </w:rPr>
        <w:t xml:space="preserve"> Думы </w:t>
      </w:r>
      <w:r w:rsidR="009B02CF">
        <w:rPr>
          <w:rFonts w:ascii="Times New Roman" w:hAnsi="Times New Roman" w:cs="Times New Roman"/>
          <w:sz w:val="24"/>
          <w:szCs w:val="24"/>
        </w:rPr>
        <w:t>Новотельбинского</w:t>
      </w:r>
      <w:r w:rsidRPr="0003046A">
        <w:rPr>
          <w:rFonts w:ascii="Times New Roman" w:hAnsi="Times New Roman" w:cs="Times New Roman"/>
          <w:sz w:val="24"/>
          <w:szCs w:val="24"/>
        </w:rPr>
        <w:t xml:space="preserve"> муниципального об</w:t>
      </w:r>
      <w:r w:rsidR="001B6D07">
        <w:rPr>
          <w:rFonts w:ascii="Times New Roman" w:hAnsi="Times New Roman" w:cs="Times New Roman"/>
          <w:sz w:val="24"/>
          <w:szCs w:val="24"/>
        </w:rPr>
        <w:t>разования проект бюджета на 20</w:t>
      </w:r>
      <w:r w:rsidR="00ED5D7A">
        <w:rPr>
          <w:rFonts w:ascii="Times New Roman" w:hAnsi="Times New Roman" w:cs="Times New Roman"/>
          <w:sz w:val="24"/>
          <w:szCs w:val="24"/>
        </w:rPr>
        <w:t>20</w:t>
      </w:r>
      <w:r w:rsidRPr="0003046A">
        <w:rPr>
          <w:rFonts w:ascii="Times New Roman" w:hAnsi="Times New Roman" w:cs="Times New Roman"/>
          <w:sz w:val="24"/>
          <w:szCs w:val="24"/>
        </w:rPr>
        <w:t xml:space="preserve"> год </w:t>
      </w:r>
      <w:r w:rsidR="001B6D07">
        <w:rPr>
          <w:rFonts w:ascii="Times New Roman" w:hAnsi="Times New Roman" w:cs="Times New Roman"/>
          <w:sz w:val="24"/>
          <w:szCs w:val="24"/>
        </w:rPr>
        <w:t>и плановый период 202</w:t>
      </w:r>
      <w:r w:rsidR="00ED5D7A">
        <w:rPr>
          <w:rFonts w:ascii="Times New Roman" w:hAnsi="Times New Roman" w:cs="Times New Roman"/>
          <w:sz w:val="24"/>
          <w:szCs w:val="24"/>
        </w:rPr>
        <w:t>1</w:t>
      </w:r>
      <w:r w:rsidR="001B6D07">
        <w:rPr>
          <w:rFonts w:ascii="Times New Roman" w:hAnsi="Times New Roman" w:cs="Times New Roman"/>
          <w:sz w:val="24"/>
          <w:szCs w:val="24"/>
        </w:rPr>
        <w:t>-202</w:t>
      </w:r>
      <w:r w:rsidR="00ED5D7A">
        <w:rPr>
          <w:rFonts w:ascii="Times New Roman" w:hAnsi="Times New Roman" w:cs="Times New Roman"/>
          <w:sz w:val="24"/>
          <w:szCs w:val="24"/>
        </w:rPr>
        <w:t>2</w:t>
      </w:r>
      <w:r w:rsidR="004D628D">
        <w:rPr>
          <w:rFonts w:ascii="Times New Roman" w:hAnsi="Times New Roman" w:cs="Times New Roman"/>
          <w:sz w:val="24"/>
          <w:szCs w:val="24"/>
        </w:rPr>
        <w:t xml:space="preserve">год </w:t>
      </w:r>
      <w:r w:rsidR="009B02CF">
        <w:rPr>
          <w:rFonts w:ascii="Times New Roman" w:hAnsi="Times New Roman" w:cs="Times New Roman"/>
          <w:sz w:val="24"/>
          <w:szCs w:val="24"/>
        </w:rPr>
        <w:t>Новотельбинского</w:t>
      </w:r>
      <w:r w:rsidRPr="000304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 необходимыми материалами и документами</w:t>
      </w:r>
      <w:r w:rsidR="001B6D07">
        <w:rPr>
          <w:rFonts w:ascii="Times New Roman" w:hAnsi="Times New Roman" w:cs="Times New Roman"/>
          <w:sz w:val="24"/>
          <w:szCs w:val="24"/>
        </w:rPr>
        <w:t xml:space="preserve"> на 1</w:t>
      </w:r>
      <w:r w:rsidR="00ED5D7A">
        <w:rPr>
          <w:rFonts w:ascii="Times New Roman" w:hAnsi="Times New Roman" w:cs="Times New Roman"/>
          <w:sz w:val="24"/>
          <w:szCs w:val="24"/>
        </w:rPr>
        <w:t>5</w:t>
      </w:r>
      <w:r w:rsidR="001B6D07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ED5D7A">
        <w:rPr>
          <w:rFonts w:ascii="Times New Roman" w:hAnsi="Times New Roman" w:cs="Times New Roman"/>
          <w:sz w:val="24"/>
          <w:szCs w:val="24"/>
        </w:rPr>
        <w:t>9</w:t>
      </w:r>
      <w:r w:rsidR="004628E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4128E" w:rsidRDefault="0003046A" w:rsidP="00360573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Основные направления бюджетной</w:t>
      </w:r>
      <w:r w:rsidR="00ED5D7A">
        <w:rPr>
          <w:rFonts w:ascii="Times New Roman" w:hAnsi="Times New Roman" w:cs="Times New Roman"/>
          <w:sz w:val="24"/>
          <w:szCs w:val="24"/>
        </w:rPr>
        <w:t xml:space="preserve"> и налоговой политики</w:t>
      </w:r>
      <w:r w:rsidR="007D1033">
        <w:rPr>
          <w:rFonts w:ascii="Times New Roman" w:hAnsi="Times New Roman" w:cs="Times New Roman"/>
          <w:sz w:val="24"/>
          <w:szCs w:val="24"/>
        </w:rPr>
        <w:t xml:space="preserve"> </w:t>
      </w:r>
      <w:r w:rsidR="009B02CF">
        <w:rPr>
          <w:rFonts w:ascii="Times New Roman" w:hAnsi="Times New Roman" w:cs="Times New Roman"/>
          <w:sz w:val="24"/>
          <w:szCs w:val="24"/>
        </w:rPr>
        <w:t>Новотельбинского</w:t>
      </w:r>
      <w:r w:rsidR="000218D9">
        <w:rPr>
          <w:rFonts w:ascii="Times New Roman" w:hAnsi="Times New Roman" w:cs="Times New Roman"/>
          <w:sz w:val="24"/>
          <w:szCs w:val="24"/>
        </w:rPr>
        <w:t xml:space="preserve"> МО на </w:t>
      </w:r>
      <w:r w:rsidR="001B6D07">
        <w:rPr>
          <w:rFonts w:ascii="Times New Roman" w:hAnsi="Times New Roman" w:cs="Times New Roman"/>
          <w:sz w:val="24"/>
          <w:szCs w:val="24"/>
        </w:rPr>
        <w:t>20</w:t>
      </w:r>
      <w:r w:rsidR="00ED5D7A">
        <w:rPr>
          <w:rFonts w:ascii="Times New Roman" w:hAnsi="Times New Roman" w:cs="Times New Roman"/>
          <w:sz w:val="24"/>
          <w:szCs w:val="24"/>
        </w:rPr>
        <w:t>20</w:t>
      </w:r>
      <w:r w:rsidR="001B6D07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ED5D7A">
        <w:rPr>
          <w:rFonts w:ascii="Times New Roman" w:hAnsi="Times New Roman" w:cs="Times New Roman"/>
          <w:sz w:val="24"/>
          <w:szCs w:val="24"/>
        </w:rPr>
        <w:t>1</w:t>
      </w:r>
      <w:r w:rsidR="001B6D07">
        <w:rPr>
          <w:rFonts w:ascii="Times New Roman" w:hAnsi="Times New Roman" w:cs="Times New Roman"/>
          <w:sz w:val="24"/>
          <w:szCs w:val="24"/>
        </w:rPr>
        <w:t>-202</w:t>
      </w:r>
      <w:r w:rsidR="00ED5D7A">
        <w:rPr>
          <w:rFonts w:ascii="Times New Roman" w:hAnsi="Times New Roman" w:cs="Times New Roman"/>
          <w:sz w:val="24"/>
          <w:szCs w:val="24"/>
        </w:rPr>
        <w:t>2</w:t>
      </w:r>
      <w:r w:rsidR="0044128E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360573" w:rsidRDefault="00ED5D7A" w:rsidP="00360573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60573">
        <w:rPr>
          <w:rFonts w:ascii="Times New Roman" w:hAnsi="Times New Roman" w:cs="Times New Roman"/>
          <w:sz w:val="24"/>
          <w:szCs w:val="24"/>
        </w:rPr>
        <w:t xml:space="preserve">) Прогноз социально-экономического развития </w:t>
      </w:r>
      <w:r w:rsidR="009B02CF">
        <w:rPr>
          <w:rFonts w:ascii="Times New Roman" w:hAnsi="Times New Roman" w:cs="Times New Roman"/>
          <w:sz w:val="24"/>
          <w:szCs w:val="24"/>
        </w:rPr>
        <w:t>Новотельбинского</w:t>
      </w:r>
      <w:r w:rsidR="00360573">
        <w:rPr>
          <w:rFonts w:ascii="Times New Roman" w:hAnsi="Times New Roman" w:cs="Times New Roman"/>
          <w:sz w:val="24"/>
          <w:szCs w:val="24"/>
        </w:rPr>
        <w:t xml:space="preserve"> му</w:t>
      </w:r>
      <w:r w:rsidR="004D628D">
        <w:rPr>
          <w:rFonts w:ascii="Times New Roman" w:hAnsi="Times New Roman" w:cs="Times New Roman"/>
          <w:sz w:val="24"/>
          <w:szCs w:val="24"/>
        </w:rPr>
        <w:t>н</w:t>
      </w:r>
      <w:r w:rsidR="001B6D07">
        <w:rPr>
          <w:rFonts w:ascii="Times New Roman" w:hAnsi="Times New Roman" w:cs="Times New Roman"/>
          <w:sz w:val="24"/>
          <w:szCs w:val="24"/>
        </w:rPr>
        <w:t>иципального образования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B6D07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360573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360573" w:rsidRDefault="00ED5D7A" w:rsidP="00360573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0573">
        <w:rPr>
          <w:rFonts w:ascii="Times New Roman" w:hAnsi="Times New Roman" w:cs="Times New Roman"/>
          <w:sz w:val="24"/>
          <w:szCs w:val="24"/>
        </w:rPr>
        <w:t>) Прогноз основных характеристик (общий объем доходов, общий объем расходов, дефицит бюдже</w:t>
      </w:r>
      <w:r w:rsidR="001B6D07">
        <w:rPr>
          <w:rFonts w:ascii="Times New Roman" w:hAnsi="Times New Roman" w:cs="Times New Roman"/>
          <w:sz w:val="24"/>
          <w:szCs w:val="24"/>
        </w:rPr>
        <w:t>та)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B6D07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1B6D07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4D628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60573" w:rsidRDefault="00ED5D7A" w:rsidP="00360573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60573">
        <w:rPr>
          <w:rFonts w:ascii="Times New Roman" w:hAnsi="Times New Roman" w:cs="Times New Roman"/>
          <w:sz w:val="24"/>
          <w:szCs w:val="24"/>
        </w:rPr>
        <w:t xml:space="preserve">) Пояснительная записка к проекту бюджета </w:t>
      </w:r>
      <w:r w:rsidR="009B02CF">
        <w:rPr>
          <w:rFonts w:ascii="Times New Roman" w:hAnsi="Times New Roman" w:cs="Times New Roman"/>
          <w:sz w:val="24"/>
          <w:szCs w:val="24"/>
        </w:rPr>
        <w:t>Новотельбинского</w:t>
      </w:r>
      <w:r w:rsidR="004D628D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1B6D07">
        <w:rPr>
          <w:rFonts w:ascii="Times New Roman" w:hAnsi="Times New Roman" w:cs="Times New Roman"/>
          <w:sz w:val="24"/>
          <w:szCs w:val="24"/>
        </w:rPr>
        <w:t xml:space="preserve"> образования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B6D07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1B6D07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4D628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60573" w:rsidRDefault="00ED5D7A" w:rsidP="00360573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60573">
        <w:rPr>
          <w:rFonts w:ascii="Times New Roman" w:hAnsi="Times New Roman" w:cs="Times New Roman"/>
          <w:sz w:val="24"/>
          <w:szCs w:val="24"/>
        </w:rPr>
        <w:t>) Верхний предел муниципального долга.</w:t>
      </w:r>
    </w:p>
    <w:p w:rsidR="00360573" w:rsidRPr="0003046A" w:rsidRDefault="00ED5D7A" w:rsidP="00360573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60573" w:rsidRPr="00DB6261">
        <w:rPr>
          <w:rFonts w:ascii="Times New Roman" w:hAnsi="Times New Roman" w:cs="Times New Roman"/>
          <w:sz w:val="24"/>
          <w:szCs w:val="24"/>
        </w:rPr>
        <w:t>) Оценка ожидаемого исполнения бюджета на текущий финансовый год.</w:t>
      </w:r>
    </w:p>
    <w:p w:rsidR="0044128E" w:rsidRDefault="0044128E" w:rsidP="0044128E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28E" w:rsidRDefault="0044128E" w:rsidP="007D1033">
      <w:pPr>
        <w:tabs>
          <w:tab w:val="center" w:pos="4677"/>
          <w:tab w:val="left" w:pos="8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Одобрить прогноз социально-экономического развития </w:t>
      </w:r>
      <w:r w:rsidR="009B02CF">
        <w:rPr>
          <w:rFonts w:ascii="Times New Roman" w:hAnsi="Times New Roman" w:cs="Times New Roman"/>
          <w:sz w:val="24"/>
          <w:szCs w:val="24"/>
        </w:rPr>
        <w:t>Новотельбинского</w:t>
      </w:r>
      <w:r w:rsidR="007D10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</w:t>
      </w:r>
      <w:r w:rsidR="004D628D">
        <w:rPr>
          <w:rFonts w:ascii="Times New Roman" w:hAnsi="Times New Roman" w:cs="Times New Roman"/>
          <w:sz w:val="24"/>
          <w:szCs w:val="24"/>
        </w:rPr>
        <w:t xml:space="preserve">о </w:t>
      </w:r>
      <w:r w:rsidR="000524D3">
        <w:rPr>
          <w:rFonts w:ascii="Times New Roman" w:hAnsi="Times New Roman" w:cs="Times New Roman"/>
          <w:sz w:val="24"/>
          <w:szCs w:val="24"/>
        </w:rPr>
        <w:t>образо</w:t>
      </w:r>
      <w:r w:rsidR="001B6D07">
        <w:rPr>
          <w:rFonts w:ascii="Times New Roman" w:hAnsi="Times New Roman" w:cs="Times New Roman"/>
          <w:sz w:val="24"/>
          <w:szCs w:val="24"/>
        </w:rPr>
        <w:t>вания на 20</w:t>
      </w:r>
      <w:r w:rsidR="00ED5D7A">
        <w:rPr>
          <w:rFonts w:ascii="Times New Roman" w:hAnsi="Times New Roman" w:cs="Times New Roman"/>
          <w:sz w:val="24"/>
          <w:szCs w:val="24"/>
        </w:rPr>
        <w:t>20</w:t>
      </w:r>
      <w:r w:rsidR="001B6D07">
        <w:rPr>
          <w:rFonts w:ascii="Times New Roman" w:hAnsi="Times New Roman" w:cs="Times New Roman"/>
          <w:sz w:val="24"/>
          <w:szCs w:val="24"/>
        </w:rPr>
        <w:t>-202</w:t>
      </w:r>
      <w:r w:rsidR="00ED5D7A">
        <w:rPr>
          <w:rFonts w:ascii="Times New Roman" w:hAnsi="Times New Roman" w:cs="Times New Roman"/>
          <w:sz w:val="24"/>
          <w:szCs w:val="24"/>
        </w:rPr>
        <w:t>2</w:t>
      </w:r>
      <w:r w:rsidR="000409B1">
        <w:rPr>
          <w:rFonts w:ascii="Times New Roman" w:hAnsi="Times New Roman" w:cs="Times New Roman"/>
          <w:sz w:val="24"/>
          <w:szCs w:val="24"/>
        </w:rPr>
        <w:t xml:space="preserve"> годы (приложение 1).</w:t>
      </w:r>
    </w:p>
    <w:p w:rsidR="00360573" w:rsidRDefault="00360573" w:rsidP="0003046A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6CD" w:rsidRDefault="004628EC" w:rsidP="0003046A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E06CD">
        <w:rPr>
          <w:rFonts w:ascii="Times New Roman" w:hAnsi="Times New Roman" w:cs="Times New Roman"/>
          <w:sz w:val="24"/>
          <w:szCs w:val="24"/>
        </w:rPr>
        <w:t xml:space="preserve">. Опубликовать проект бюджета </w:t>
      </w:r>
      <w:r w:rsidR="009B02CF">
        <w:rPr>
          <w:rFonts w:ascii="Times New Roman" w:hAnsi="Times New Roman" w:cs="Times New Roman"/>
          <w:sz w:val="24"/>
          <w:szCs w:val="24"/>
        </w:rPr>
        <w:t>Новотельбинского</w:t>
      </w:r>
      <w:r w:rsidR="007D1033">
        <w:rPr>
          <w:rFonts w:ascii="Times New Roman" w:hAnsi="Times New Roman" w:cs="Times New Roman"/>
          <w:sz w:val="24"/>
          <w:szCs w:val="24"/>
        </w:rPr>
        <w:t xml:space="preserve"> </w:t>
      </w:r>
      <w:r w:rsidR="00CE06CD">
        <w:rPr>
          <w:rFonts w:ascii="Times New Roman" w:hAnsi="Times New Roman" w:cs="Times New Roman"/>
          <w:sz w:val="24"/>
          <w:szCs w:val="24"/>
        </w:rPr>
        <w:t>муниципальн</w:t>
      </w:r>
      <w:r w:rsidR="001B6D07">
        <w:rPr>
          <w:rFonts w:ascii="Times New Roman" w:hAnsi="Times New Roman" w:cs="Times New Roman"/>
          <w:sz w:val="24"/>
          <w:szCs w:val="24"/>
        </w:rPr>
        <w:t>ого образования на 20</w:t>
      </w:r>
      <w:r w:rsidR="00ED5D7A">
        <w:rPr>
          <w:rFonts w:ascii="Times New Roman" w:hAnsi="Times New Roman" w:cs="Times New Roman"/>
          <w:sz w:val="24"/>
          <w:szCs w:val="24"/>
        </w:rPr>
        <w:t>20</w:t>
      </w:r>
      <w:r w:rsidR="000218D9">
        <w:rPr>
          <w:rFonts w:ascii="Times New Roman" w:hAnsi="Times New Roman" w:cs="Times New Roman"/>
          <w:sz w:val="24"/>
          <w:szCs w:val="24"/>
        </w:rPr>
        <w:t xml:space="preserve"> год</w:t>
      </w:r>
      <w:r w:rsidR="001B6D07"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ED5D7A">
        <w:rPr>
          <w:rFonts w:ascii="Times New Roman" w:hAnsi="Times New Roman" w:cs="Times New Roman"/>
          <w:sz w:val="24"/>
          <w:szCs w:val="24"/>
        </w:rPr>
        <w:t>1</w:t>
      </w:r>
      <w:r w:rsidR="001B6D07">
        <w:rPr>
          <w:rFonts w:ascii="Times New Roman" w:hAnsi="Times New Roman" w:cs="Times New Roman"/>
          <w:sz w:val="24"/>
          <w:szCs w:val="24"/>
        </w:rPr>
        <w:t>-202</w:t>
      </w:r>
      <w:r w:rsidR="00ED5D7A">
        <w:rPr>
          <w:rFonts w:ascii="Times New Roman" w:hAnsi="Times New Roman" w:cs="Times New Roman"/>
          <w:sz w:val="24"/>
          <w:szCs w:val="24"/>
        </w:rPr>
        <w:t>2</w:t>
      </w:r>
      <w:r w:rsidR="004D628D">
        <w:rPr>
          <w:rFonts w:ascii="Times New Roman" w:hAnsi="Times New Roman" w:cs="Times New Roman"/>
          <w:sz w:val="24"/>
          <w:szCs w:val="24"/>
        </w:rPr>
        <w:t xml:space="preserve"> год</w:t>
      </w:r>
      <w:r w:rsidR="00CE06CD">
        <w:rPr>
          <w:rFonts w:ascii="Times New Roman" w:hAnsi="Times New Roman" w:cs="Times New Roman"/>
          <w:sz w:val="24"/>
          <w:szCs w:val="24"/>
        </w:rPr>
        <w:t xml:space="preserve"> в Муниципальном ве</w:t>
      </w:r>
      <w:r w:rsidR="004B1415">
        <w:rPr>
          <w:rFonts w:ascii="Times New Roman" w:hAnsi="Times New Roman" w:cs="Times New Roman"/>
          <w:sz w:val="24"/>
          <w:szCs w:val="24"/>
        </w:rPr>
        <w:t xml:space="preserve">стнике </w:t>
      </w:r>
      <w:r w:rsidR="009B02CF">
        <w:rPr>
          <w:rFonts w:ascii="Times New Roman" w:hAnsi="Times New Roman" w:cs="Times New Roman"/>
          <w:sz w:val="24"/>
          <w:szCs w:val="24"/>
        </w:rPr>
        <w:t>Новотельбинского</w:t>
      </w:r>
      <w:r w:rsidR="004B1415">
        <w:rPr>
          <w:rFonts w:ascii="Times New Roman" w:hAnsi="Times New Roman" w:cs="Times New Roman"/>
          <w:sz w:val="24"/>
          <w:szCs w:val="24"/>
        </w:rPr>
        <w:t xml:space="preserve"> поселения и на официальном сайте администрации </w:t>
      </w:r>
      <w:r w:rsidR="009B02CF">
        <w:rPr>
          <w:rFonts w:ascii="Times New Roman" w:hAnsi="Times New Roman" w:cs="Times New Roman"/>
          <w:sz w:val="24"/>
          <w:szCs w:val="24"/>
        </w:rPr>
        <w:t>Новотельбинского</w:t>
      </w:r>
      <w:r w:rsidR="004B141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CE06CD" w:rsidRDefault="00CE06CD" w:rsidP="0003046A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5F8" w:rsidRDefault="004628EC" w:rsidP="0003046A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E06CD">
        <w:rPr>
          <w:rFonts w:ascii="Times New Roman" w:hAnsi="Times New Roman" w:cs="Times New Roman"/>
          <w:sz w:val="24"/>
          <w:szCs w:val="24"/>
        </w:rPr>
        <w:t xml:space="preserve">. Назначить публичные слушания проекта бюджета </w:t>
      </w:r>
      <w:r w:rsidR="009B02CF">
        <w:rPr>
          <w:rFonts w:ascii="Times New Roman" w:hAnsi="Times New Roman" w:cs="Times New Roman"/>
          <w:sz w:val="24"/>
          <w:szCs w:val="24"/>
        </w:rPr>
        <w:t>Новотельбинского</w:t>
      </w:r>
      <w:r w:rsidR="00CE06C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</w:t>
      </w:r>
      <w:r w:rsidR="004B1415" w:rsidRPr="004B1415">
        <w:rPr>
          <w:rFonts w:ascii="Times New Roman" w:hAnsi="Times New Roman" w:cs="Times New Roman"/>
          <w:sz w:val="24"/>
          <w:szCs w:val="24"/>
        </w:rPr>
        <w:t>2</w:t>
      </w:r>
      <w:r w:rsidR="00ED5D7A">
        <w:rPr>
          <w:rFonts w:ascii="Times New Roman" w:hAnsi="Times New Roman" w:cs="Times New Roman"/>
          <w:sz w:val="24"/>
          <w:szCs w:val="24"/>
        </w:rPr>
        <w:t>9</w:t>
      </w:r>
      <w:r w:rsidR="001B6D07">
        <w:rPr>
          <w:rFonts w:ascii="Times New Roman" w:hAnsi="Times New Roman" w:cs="Times New Roman"/>
          <w:sz w:val="24"/>
          <w:szCs w:val="24"/>
        </w:rPr>
        <w:t>декабря 201</w:t>
      </w:r>
      <w:r w:rsidR="00ED5D7A">
        <w:rPr>
          <w:rFonts w:ascii="Times New Roman" w:hAnsi="Times New Roman" w:cs="Times New Roman"/>
          <w:sz w:val="24"/>
          <w:szCs w:val="24"/>
        </w:rPr>
        <w:t>9</w:t>
      </w:r>
      <w:r w:rsidR="00CE06CD">
        <w:rPr>
          <w:rFonts w:ascii="Times New Roman" w:hAnsi="Times New Roman" w:cs="Times New Roman"/>
          <w:sz w:val="24"/>
          <w:szCs w:val="24"/>
        </w:rPr>
        <w:t>г.</w:t>
      </w:r>
    </w:p>
    <w:p w:rsidR="00F315F8" w:rsidRDefault="00F315F8" w:rsidP="0003046A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02A" w:rsidRDefault="004D628D" w:rsidP="0003046A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B02CF">
        <w:rPr>
          <w:rFonts w:ascii="Times New Roman" w:hAnsi="Times New Roman" w:cs="Times New Roman"/>
          <w:sz w:val="24"/>
          <w:szCs w:val="24"/>
        </w:rPr>
        <w:t>Новотельбинского</w:t>
      </w:r>
      <w:r w:rsidR="007D1033">
        <w:rPr>
          <w:rFonts w:ascii="Times New Roman" w:hAnsi="Times New Roman" w:cs="Times New Roman"/>
          <w:sz w:val="24"/>
          <w:szCs w:val="24"/>
        </w:rPr>
        <w:t xml:space="preserve"> </w:t>
      </w:r>
      <w:r w:rsidR="00ED5D7A">
        <w:rPr>
          <w:rFonts w:ascii="Times New Roman" w:hAnsi="Times New Roman" w:cs="Times New Roman"/>
          <w:sz w:val="24"/>
          <w:szCs w:val="24"/>
        </w:rPr>
        <w:t>сельского</w:t>
      </w:r>
    </w:p>
    <w:p w:rsidR="00CE06CD" w:rsidRPr="0003046A" w:rsidRDefault="00CE06CD" w:rsidP="0003046A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</w:t>
      </w:r>
      <w:r w:rsidR="007D103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5D7A">
        <w:rPr>
          <w:rFonts w:ascii="Times New Roman" w:hAnsi="Times New Roman" w:cs="Times New Roman"/>
          <w:sz w:val="24"/>
          <w:szCs w:val="24"/>
        </w:rPr>
        <w:t>А.П.Шашлов</w:t>
      </w:r>
    </w:p>
    <w:sectPr w:rsidR="00CE06CD" w:rsidRPr="0003046A" w:rsidSect="00F315F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46AE4"/>
    <w:multiLevelType w:val="hybridMultilevel"/>
    <w:tmpl w:val="A520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46A"/>
    <w:rsid w:val="0001730C"/>
    <w:rsid w:val="000218D9"/>
    <w:rsid w:val="0003046A"/>
    <w:rsid w:val="000409B1"/>
    <w:rsid w:val="000524D3"/>
    <w:rsid w:val="000C1128"/>
    <w:rsid w:val="000D2594"/>
    <w:rsid w:val="001B6D07"/>
    <w:rsid w:val="002A221C"/>
    <w:rsid w:val="00360573"/>
    <w:rsid w:val="00382FE8"/>
    <w:rsid w:val="003C4425"/>
    <w:rsid w:val="0044128E"/>
    <w:rsid w:val="004627F3"/>
    <w:rsid w:val="004628EC"/>
    <w:rsid w:val="004950A3"/>
    <w:rsid w:val="004B1415"/>
    <w:rsid w:val="004C6D09"/>
    <w:rsid w:val="004D0131"/>
    <w:rsid w:val="004D628D"/>
    <w:rsid w:val="00500EE3"/>
    <w:rsid w:val="00583DA5"/>
    <w:rsid w:val="005E4014"/>
    <w:rsid w:val="007B1C4E"/>
    <w:rsid w:val="007B487C"/>
    <w:rsid w:val="007D1033"/>
    <w:rsid w:val="007E502A"/>
    <w:rsid w:val="00815420"/>
    <w:rsid w:val="009255AA"/>
    <w:rsid w:val="00947C50"/>
    <w:rsid w:val="009B02CF"/>
    <w:rsid w:val="00B4512F"/>
    <w:rsid w:val="00C46051"/>
    <w:rsid w:val="00C83EEB"/>
    <w:rsid w:val="00CA073C"/>
    <w:rsid w:val="00CE06CD"/>
    <w:rsid w:val="00CE762C"/>
    <w:rsid w:val="00CF00BE"/>
    <w:rsid w:val="00DB342D"/>
    <w:rsid w:val="00DB6261"/>
    <w:rsid w:val="00E14E97"/>
    <w:rsid w:val="00E20CD0"/>
    <w:rsid w:val="00ED5D7A"/>
    <w:rsid w:val="00F12891"/>
    <w:rsid w:val="00F315F8"/>
    <w:rsid w:val="00F64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2A6EE-C4E0-4836-B069-B26E22AD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SOTA</cp:lastModifiedBy>
  <cp:revision>3</cp:revision>
  <cp:lastPrinted>2019-11-12T01:13:00Z</cp:lastPrinted>
  <dcterms:created xsi:type="dcterms:W3CDTF">2019-12-13T07:08:00Z</dcterms:created>
  <dcterms:modified xsi:type="dcterms:W3CDTF">2019-12-13T07:08:00Z</dcterms:modified>
</cp:coreProperties>
</file>